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4E" w:rsidRDefault="00D84654" w:rsidP="00385532">
      <w:pPr>
        <w:pStyle w:val="NoSpacing"/>
        <w:jc w:val="center"/>
        <w:rPr>
          <w:i/>
          <w:szCs w:val="24"/>
        </w:rPr>
      </w:pPr>
      <w:proofErr w:type="spellStart"/>
      <w:r w:rsidRPr="002D3F04">
        <w:rPr>
          <w:rStyle w:val="TitleChar"/>
          <w:sz w:val="48"/>
        </w:rPr>
        <w:t>SonomaFi</w:t>
      </w:r>
      <w:proofErr w:type="spellEnd"/>
      <w:r w:rsidRPr="002D3F04">
        <w:rPr>
          <w:rStyle w:val="TitleChar"/>
          <w:sz w:val="48"/>
        </w:rPr>
        <w:t xml:space="preserve">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324FBA" w:rsidRDefault="00324FBA" w:rsidP="00385532">
      <w:pPr>
        <w:pStyle w:val="NoSpacing"/>
        <w:jc w:val="center"/>
        <w:rPr>
          <w:i/>
          <w:szCs w:val="24"/>
        </w:rPr>
      </w:pPr>
    </w:p>
    <w:p w:rsidR="00324FBA" w:rsidRPr="00324FBA" w:rsidRDefault="00A66103" w:rsidP="00324FBA">
      <w:pPr>
        <w:pStyle w:val="NoSpacing"/>
        <w:rPr>
          <w:szCs w:val="24"/>
        </w:rPr>
      </w:pPr>
      <w:r>
        <w:rPr>
          <w:szCs w:val="24"/>
        </w:rPr>
        <w:t>Emma Wendel-</w:t>
      </w:r>
      <w:proofErr w:type="spellStart"/>
      <w:r>
        <w:rPr>
          <w:szCs w:val="24"/>
        </w:rPr>
        <w:t>Rivertown</w:t>
      </w:r>
      <w:proofErr w:type="spellEnd"/>
      <w:r>
        <w:rPr>
          <w:szCs w:val="24"/>
        </w:rPr>
        <w:t xml:space="preserve"> Revival</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proofErr w:type="spellStart"/>
            <w:r w:rsidRPr="00B80BD5">
              <w:rPr>
                <w:rFonts w:cstheme="minorHAnsi"/>
                <w:b/>
                <w:i/>
                <w:sz w:val="24"/>
                <w:szCs w:val="24"/>
              </w:rPr>
              <w:t>SonomaFi</w:t>
            </w:r>
            <w:proofErr w:type="spellEnd"/>
            <w:r w:rsidRPr="00B80BD5">
              <w:rPr>
                <w:rFonts w:cstheme="minorHAnsi"/>
                <w:b/>
                <w:i/>
                <w:sz w:val="24"/>
                <w:szCs w:val="24"/>
              </w:rPr>
              <w:t>: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proofErr w:type="spellStart"/>
            <w:r w:rsidRPr="00B80BD5">
              <w:rPr>
                <w:rFonts w:cstheme="minorHAnsi"/>
                <w:b/>
                <w:i/>
                <w:sz w:val="24"/>
                <w:szCs w:val="24"/>
              </w:rPr>
              <w:t>SonomaFi</w:t>
            </w:r>
            <w:proofErr w:type="spellEnd"/>
            <w:r w:rsidRPr="00B80BD5">
              <w:rPr>
                <w:rFonts w:cstheme="minorHAnsi"/>
                <w:b/>
                <w:i/>
                <w:sz w:val="24"/>
                <w:szCs w:val="24"/>
              </w:rPr>
              <w:t>: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F115C5" w:rsidRDefault="00CD65A1" w:rsidP="00F115C5">
            <w:pPr>
              <w:pStyle w:val="NoSpacing"/>
              <w:rPr>
                <w:b/>
                <w:sz w:val="24"/>
                <w:szCs w:val="24"/>
              </w:rPr>
            </w:pPr>
            <w:proofErr w:type="spellStart"/>
            <w:r>
              <w:rPr>
                <w:b/>
                <w:sz w:val="24"/>
                <w:szCs w:val="24"/>
              </w:rPr>
              <w:t>Rivertown</w:t>
            </w:r>
            <w:proofErr w:type="spellEnd"/>
            <w:r>
              <w:rPr>
                <w:b/>
                <w:sz w:val="24"/>
                <w:szCs w:val="24"/>
              </w:rPr>
              <w:t xml:space="preserve"> Revival</w:t>
            </w:r>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837D8E" w:rsidRPr="00F115C5" w:rsidRDefault="00CD65A1" w:rsidP="00CD65A1">
            <w:pPr>
              <w:pStyle w:val="NoSpacing"/>
              <w:rPr>
                <w:b/>
                <w:sz w:val="24"/>
                <w:szCs w:val="24"/>
              </w:rPr>
            </w:pPr>
            <w:r>
              <w:rPr>
                <w:b/>
                <w:sz w:val="24"/>
                <w:szCs w:val="24"/>
              </w:rPr>
              <w:t>Jul 23</w:t>
            </w:r>
            <w:r w:rsidR="009E4D54">
              <w:rPr>
                <w:b/>
                <w:sz w:val="24"/>
                <w:szCs w:val="24"/>
              </w:rPr>
              <w:t xml:space="preserve">, 2022. </w:t>
            </w:r>
            <w:r>
              <w:rPr>
                <w:b/>
                <w:sz w:val="24"/>
                <w:szCs w:val="24"/>
              </w:rPr>
              <w:t xml:space="preserve">Steamer Landing Park, </w:t>
            </w:r>
            <w:r w:rsidR="009E4D54">
              <w:rPr>
                <w:b/>
                <w:sz w:val="24"/>
                <w:szCs w:val="24"/>
              </w:rPr>
              <w:t>in Petaluma</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F115C5" w:rsidRDefault="00CD65A1" w:rsidP="00F115C5">
            <w:pPr>
              <w:pStyle w:val="NoSpacing"/>
              <w:rPr>
                <w:b/>
                <w:sz w:val="24"/>
                <w:szCs w:val="24"/>
              </w:rPr>
            </w:pPr>
            <w:r>
              <w:rPr>
                <w:b/>
                <w:sz w:val="24"/>
                <w:szCs w:val="24"/>
              </w:rPr>
              <w:t>All ages</w:t>
            </w:r>
          </w:p>
        </w:tc>
      </w:tr>
      <w:tr w:rsidR="00D84654" w:rsidRPr="00D72D87" w:rsidTr="00CD65A1">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shd w:val="clear" w:color="auto" w:fill="auto"/>
            <w:tcMar>
              <w:top w:w="72" w:type="dxa"/>
              <w:left w:w="115" w:type="dxa"/>
              <w:bottom w:w="72" w:type="dxa"/>
              <w:right w:w="115" w:type="dxa"/>
            </w:tcMar>
          </w:tcPr>
          <w:p w:rsidR="00D84654" w:rsidRPr="00CD65A1" w:rsidRDefault="00CD65A1" w:rsidP="00CD65A1">
            <w:pPr>
              <w:pStyle w:val="sqsrte-large"/>
              <w:shd w:val="clear" w:color="auto" w:fill="F5F0F0"/>
              <w:rPr>
                <w:rFonts w:asciiTheme="minorHAnsi" w:hAnsiTheme="minorHAnsi" w:cstheme="minorHAnsi"/>
                <w:color w:val="000000"/>
              </w:rPr>
            </w:pPr>
            <w:proofErr w:type="spellStart"/>
            <w:r w:rsidRPr="00CD65A1">
              <w:rPr>
                <w:rFonts w:asciiTheme="minorHAnsi" w:hAnsiTheme="minorHAnsi" w:cstheme="minorHAnsi"/>
              </w:rPr>
              <w:t>Rivertown</w:t>
            </w:r>
            <w:proofErr w:type="spellEnd"/>
            <w:r w:rsidRPr="00CD65A1">
              <w:rPr>
                <w:rFonts w:asciiTheme="minorHAnsi" w:hAnsiTheme="minorHAnsi" w:cstheme="minorHAnsi"/>
              </w:rPr>
              <w:t xml:space="preserve"> Revival is a benefit event for the Friends of the Petaluma River. “</w:t>
            </w:r>
            <w:r w:rsidRPr="00CD65A1">
              <w:rPr>
                <w:rFonts w:asciiTheme="minorHAnsi" w:hAnsiTheme="minorHAnsi" w:cstheme="minorHAnsi"/>
                <w:color w:val="000000"/>
              </w:rPr>
              <w:t>Ours is a festival to celebrate our town, community and the mighty Petaluma River. We will have live music, activities on the water, delicious local food and drink, wild and exotic breathtaking creatures, creative Sonoma County vendors, a large Play Area for kids and kids at hear</w:t>
            </w:r>
            <w:r>
              <w:rPr>
                <w:rFonts w:asciiTheme="minorHAnsi" w:hAnsiTheme="minorHAnsi" w:cstheme="minorHAnsi"/>
                <w:color w:val="000000"/>
              </w:rPr>
              <w:t>t, interactive art and more. </w:t>
            </w:r>
            <w:r w:rsidRPr="00CD65A1">
              <w:rPr>
                <w:rFonts w:asciiTheme="minorHAnsi" w:hAnsiTheme="minorHAnsi" w:cstheme="minorHAnsi"/>
                <w:color w:val="000000"/>
              </w:rPr>
              <w:t>Every year we are dedicated to creating an unforgettable and eco-friendly event decorated with re-used, re-cycled and re-purposed materials as much as possible</w:t>
            </w:r>
            <w:r>
              <w:rPr>
                <w:rFonts w:asciiTheme="minorHAnsi" w:hAnsiTheme="minorHAnsi" w:cstheme="minorHAnsi"/>
                <w:color w:val="000000"/>
              </w:rPr>
              <w:t>.</w:t>
            </w:r>
            <w:r w:rsidRPr="00CD65A1">
              <w:rPr>
                <w:rFonts w:asciiTheme="minorHAnsi" w:hAnsiTheme="minorHAnsi" w:cstheme="minorHAnsi"/>
                <w:color w:val="000000"/>
              </w:rPr>
              <w:t>”</w:t>
            </w:r>
            <w:r w:rsidR="00B5265F" w:rsidRPr="00B5265F">
              <w:rPr>
                <w:sz w:val="23"/>
                <w:szCs w:val="23"/>
              </w:rPr>
              <w:t xml:space="preserve"> </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proofErr w:type="gramStart"/>
            <w:r w:rsidRPr="006233CB">
              <w:rPr>
                <w:b/>
                <w:sz w:val="24"/>
                <w:szCs w:val="24"/>
              </w:rPr>
              <w:t>:</w:t>
            </w:r>
            <w:proofErr w:type="gramEnd"/>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Default="00A4722E" w:rsidP="00351FAD">
            <w:pPr>
              <w:pStyle w:val="ListParagraph"/>
              <w:numPr>
                <w:ilvl w:val="0"/>
                <w:numId w:val="3"/>
              </w:numPr>
              <w:spacing w:after="120"/>
              <w:rPr>
                <w:rFonts w:eastAsia="Times New Roman" w:cstheme="minorHAnsi"/>
                <w:color w:val="000000"/>
                <w:sz w:val="24"/>
                <w:szCs w:val="24"/>
              </w:rPr>
            </w:pPr>
            <w:r>
              <w:rPr>
                <w:rFonts w:eastAsia="Times New Roman" w:cstheme="minorHAnsi"/>
                <w:color w:val="000000"/>
                <w:sz w:val="24"/>
                <w:szCs w:val="24"/>
              </w:rPr>
              <w:t xml:space="preserve"># of </w:t>
            </w:r>
            <w:r w:rsidRPr="006233CB">
              <w:rPr>
                <w:rFonts w:eastAsia="Times New Roman" w:cstheme="minorHAnsi"/>
                <w:color w:val="000000"/>
                <w:sz w:val="24"/>
                <w:szCs w:val="24"/>
              </w:rPr>
              <w:t>Staff: ___</w:t>
            </w:r>
            <w:r w:rsidR="00CD65A1">
              <w:rPr>
                <w:rFonts w:eastAsia="Times New Roman" w:cstheme="minorHAnsi"/>
                <w:color w:val="000000"/>
                <w:sz w:val="24"/>
                <w:szCs w:val="24"/>
                <w:u w:val="single"/>
              </w:rPr>
              <w:t>3</w:t>
            </w:r>
            <w:r w:rsidRPr="009E4D54">
              <w:rPr>
                <w:rFonts w:eastAsia="Times New Roman" w:cstheme="minorHAnsi"/>
                <w:color w:val="000000"/>
                <w:sz w:val="24"/>
                <w:szCs w:val="24"/>
                <w:u w:val="single"/>
              </w:rPr>
              <w:t>_</w:t>
            </w:r>
            <w:r w:rsidRPr="006233CB">
              <w:rPr>
                <w:rFonts w:eastAsia="Times New Roman" w:cstheme="minorHAnsi"/>
                <w:color w:val="000000"/>
                <w:sz w:val="24"/>
                <w:szCs w:val="24"/>
              </w:rPr>
              <w:t>______________</w:t>
            </w:r>
            <w:r w:rsidR="00EC053F">
              <w:rPr>
                <w:rFonts w:eastAsia="Times New Roman" w:cstheme="minorHAnsi"/>
                <w:color w:val="000000"/>
                <w:sz w:val="24"/>
                <w:szCs w:val="24"/>
              </w:rPr>
              <w:t>__</w:t>
            </w:r>
            <w:r>
              <w:rPr>
                <w:rFonts w:eastAsia="Times New Roman" w:cstheme="minorHAnsi"/>
                <w:color w:val="000000"/>
                <w:sz w:val="24"/>
                <w:szCs w:val="24"/>
              </w:rPr>
              <w:t>______________</w:t>
            </w:r>
          </w:p>
          <w:p w:rsidR="00A4722E" w:rsidRPr="009E4D54" w:rsidRDefault="00A4722E" w:rsidP="00351FAD">
            <w:pPr>
              <w:pStyle w:val="ListParagraph"/>
              <w:numPr>
                <w:ilvl w:val="0"/>
                <w:numId w:val="3"/>
              </w:numPr>
              <w:spacing w:after="120"/>
              <w:rPr>
                <w:rFonts w:eastAsia="Times New Roman" w:cstheme="minorHAnsi"/>
                <w:color w:val="000000"/>
                <w:sz w:val="24"/>
                <w:szCs w:val="24"/>
                <w:u w:val="single"/>
              </w:rPr>
            </w:pPr>
            <w:proofErr w:type="spellStart"/>
            <w:r w:rsidRPr="009E4D54">
              <w:rPr>
                <w:rFonts w:eastAsia="Times New Roman" w:cstheme="minorHAnsi"/>
                <w:color w:val="000000"/>
                <w:sz w:val="24"/>
                <w:szCs w:val="24"/>
                <w:u w:val="single"/>
              </w:rPr>
              <w:t>SonomaFi</w:t>
            </w:r>
            <w:proofErr w:type="spellEnd"/>
            <w:r w:rsidRPr="009E4D54">
              <w:rPr>
                <w:rFonts w:eastAsia="Times New Roman" w:cstheme="minorHAnsi"/>
                <w:color w:val="000000"/>
                <w:sz w:val="24"/>
                <w:szCs w:val="24"/>
                <w:u w:val="single"/>
              </w:rPr>
              <w:t xml:space="preserve"> portable hotspot</w:t>
            </w:r>
          </w:p>
          <w:p w:rsidR="00A4722E" w:rsidRPr="009E4D54" w:rsidRDefault="00A4722E" w:rsidP="00351FAD">
            <w:pPr>
              <w:pStyle w:val="ListParagraph"/>
              <w:numPr>
                <w:ilvl w:val="0"/>
                <w:numId w:val="3"/>
              </w:numPr>
              <w:spacing w:after="120"/>
              <w:rPr>
                <w:rFonts w:eastAsia="Times New Roman" w:cstheme="minorHAnsi"/>
                <w:color w:val="000000"/>
                <w:sz w:val="24"/>
                <w:szCs w:val="24"/>
                <w:u w:val="single"/>
              </w:rPr>
            </w:pPr>
            <w:r w:rsidRPr="009E4D54">
              <w:rPr>
                <w:rFonts w:eastAsia="Times New Roman" w:cstheme="minorHAnsi"/>
                <w:color w:val="000000"/>
                <w:sz w:val="24"/>
                <w:szCs w:val="24"/>
                <w:u w:val="single"/>
              </w:rPr>
              <w:t>Pop-up</w:t>
            </w:r>
          </w:p>
          <w:p w:rsidR="00A4722E" w:rsidRPr="009E4D54" w:rsidRDefault="00A4722E" w:rsidP="00351FAD">
            <w:pPr>
              <w:pStyle w:val="ListParagraph"/>
              <w:numPr>
                <w:ilvl w:val="0"/>
                <w:numId w:val="3"/>
              </w:numPr>
              <w:spacing w:after="120"/>
              <w:rPr>
                <w:rFonts w:eastAsia="Times New Roman" w:cstheme="minorHAnsi"/>
                <w:color w:val="000000"/>
                <w:sz w:val="24"/>
                <w:szCs w:val="24"/>
                <w:u w:val="single"/>
              </w:rPr>
            </w:pPr>
            <w:r w:rsidRPr="009E4D54">
              <w:rPr>
                <w:rFonts w:eastAsia="Times New Roman" w:cstheme="minorHAnsi"/>
                <w:color w:val="000000"/>
                <w:sz w:val="24"/>
                <w:szCs w:val="24"/>
                <w:u w:val="single"/>
              </w:rPr>
              <w:t>Table</w:t>
            </w:r>
          </w:p>
          <w:p w:rsidR="00A4722E" w:rsidRPr="009E4D54" w:rsidRDefault="00A4722E" w:rsidP="00351FAD">
            <w:pPr>
              <w:pStyle w:val="ListParagraph"/>
              <w:numPr>
                <w:ilvl w:val="0"/>
                <w:numId w:val="3"/>
              </w:numPr>
              <w:spacing w:after="120"/>
              <w:rPr>
                <w:rFonts w:eastAsia="Times New Roman" w:cstheme="minorHAnsi"/>
                <w:color w:val="000000"/>
                <w:sz w:val="24"/>
                <w:szCs w:val="24"/>
                <w:u w:val="single"/>
              </w:rPr>
            </w:pPr>
            <w:r w:rsidRPr="009E4D54">
              <w:rPr>
                <w:rFonts w:eastAsia="Times New Roman" w:cstheme="minorHAnsi"/>
                <w:color w:val="000000"/>
                <w:sz w:val="24"/>
                <w:szCs w:val="24"/>
                <w:u w:val="single"/>
              </w:rPr>
              <w:t>Chair(s)</w:t>
            </w:r>
          </w:p>
          <w:p w:rsidR="00A4722E" w:rsidRPr="009E4D54" w:rsidRDefault="00A4722E" w:rsidP="00351FAD">
            <w:pPr>
              <w:pStyle w:val="ListParagraph"/>
              <w:numPr>
                <w:ilvl w:val="0"/>
                <w:numId w:val="3"/>
              </w:numPr>
              <w:spacing w:after="120"/>
              <w:rPr>
                <w:rFonts w:eastAsia="Times New Roman" w:cstheme="minorHAnsi"/>
                <w:color w:val="000000"/>
                <w:sz w:val="24"/>
                <w:szCs w:val="24"/>
                <w:u w:val="single"/>
              </w:rPr>
            </w:pPr>
            <w:r w:rsidRPr="009E4D54">
              <w:rPr>
                <w:rFonts w:eastAsia="Times New Roman" w:cstheme="minorHAnsi"/>
                <w:color w:val="000000"/>
                <w:sz w:val="24"/>
                <w:szCs w:val="24"/>
                <w:u w:val="single"/>
              </w:rPr>
              <w:lastRenderedPageBreak/>
              <w:t>Tablecloth</w:t>
            </w:r>
          </w:p>
          <w:p w:rsidR="00A4722E" w:rsidRPr="009E4D54" w:rsidRDefault="00A4722E" w:rsidP="00351FAD">
            <w:pPr>
              <w:pStyle w:val="ListParagraph"/>
              <w:numPr>
                <w:ilvl w:val="0"/>
                <w:numId w:val="3"/>
              </w:numPr>
              <w:spacing w:after="120"/>
              <w:rPr>
                <w:rFonts w:eastAsia="Times New Roman" w:cstheme="minorHAnsi"/>
                <w:color w:val="000000"/>
                <w:sz w:val="24"/>
                <w:szCs w:val="24"/>
                <w:u w:val="single"/>
              </w:rPr>
            </w:pPr>
            <w:r w:rsidRPr="009E4D54">
              <w:rPr>
                <w:rFonts w:eastAsia="Times New Roman" w:cstheme="minorHAnsi"/>
                <w:color w:val="000000"/>
                <w:sz w:val="24"/>
                <w:szCs w:val="24"/>
                <w:u w:val="single"/>
              </w:rPr>
              <w:t>Outreach materials</w:t>
            </w:r>
          </w:p>
          <w:p w:rsidR="00A4722E" w:rsidRPr="009E4D54" w:rsidRDefault="00A4722E" w:rsidP="00351FAD">
            <w:pPr>
              <w:pStyle w:val="ListParagraph"/>
              <w:numPr>
                <w:ilvl w:val="0"/>
                <w:numId w:val="3"/>
              </w:numPr>
              <w:spacing w:after="120"/>
              <w:rPr>
                <w:rFonts w:eastAsia="Times New Roman" w:cstheme="minorHAnsi"/>
                <w:color w:val="000000"/>
                <w:sz w:val="24"/>
                <w:szCs w:val="24"/>
                <w:u w:val="single"/>
              </w:rPr>
            </w:pPr>
            <w:r w:rsidRPr="009E4D54">
              <w:rPr>
                <w:rFonts w:eastAsia="Times New Roman" w:cstheme="minorHAnsi"/>
                <w:color w:val="000000"/>
                <w:sz w:val="24"/>
                <w:szCs w:val="24"/>
                <w:u w:val="single"/>
              </w:rPr>
              <w:t>Signage</w:t>
            </w:r>
          </w:p>
          <w:p w:rsidR="00A4722E" w:rsidRPr="00CD65A1" w:rsidRDefault="00A4722E" w:rsidP="00351FAD">
            <w:pPr>
              <w:pStyle w:val="ListParagraph"/>
              <w:numPr>
                <w:ilvl w:val="0"/>
                <w:numId w:val="3"/>
              </w:numPr>
              <w:spacing w:after="120"/>
              <w:rPr>
                <w:rFonts w:eastAsia="Times New Roman" w:cstheme="minorHAnsi"/>
                <w:color w:val="000000"/>
                <w:sz w:val="24"/>
                <w:szCs w:val="24"/>
              </w:rPr>
            </w:pPr>
            <w:r w:rsidRPr="00CD65A1">
              <w:rPr>
                <w:rFonts w:eastAsia="Times New Roman" w:cstheme="minorHAnsi"/>
                <w:color w:val="000000"/>
                <w:sz w:val="24"/>
                <w:szCs w:val="24"/>
              </w:rPr>
              <w:t>Prize Wheel &amp; Outreach Incentives</w:t>
            </w:r>
          </w:p>
          <w:p w:rsidR="00A4722E" w:rsidRPr="00CD65A1" w:rsidRDefault="00A4722E" w:rsidP="00CD65A1">
            <w:pPr>
              <w:pStyle w:val="ListParagraph"/>
              <w:numPr>
                <w:ilvl w:val="0"/>
                <w:numId w:val="3"/>
              </w:numPr>
              <w:spacing w:after="120"/>
              <w:rPr>
                <w:rFonts w:eastAsia="Times New Roman" w:cstheme="minorHAnsi"/>
                <w:color w:val="000000"/>
                <w:sz w:val="24"/>
                <w:szCs w:val="24"/>
                <w:u w:val="single"/>
              </w:rPr>
            </w:pPr>
            <w:r w:rsidRPr="00CD65A1">
              <w:rPr>
                <w:rFonts w:eastAsia="Times New Roman" w:cstheme="minorHAnsi"/>
                <w:color w:val="000000"/>
                <w:sz w:val="24"/>
                <w:szCs w:val="24"/>
                <w:u w:val="single"/>
              </w:rPr>
              <w:t xml:space="preserve">Other: </w:t>
            </w:r>
            <w:r w:rsidR="00CD65A1" w:rsidRPr="00CD65A1">
              <w:rPr>
                <w:rFonts w:eastAsia="Times New Roman" w:cstheme="minorHAnsi"/>
                <w:color w:val="000000"/>
                <w:sz w:val="24"/>
                <w:szCs w:val="24"/>
                <w:u w:val="single"/>
              </w:rPr>
              <w:t>Typewriter and button maker</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 xml:space="preserve">How and why will the </w:t>
            </w:r>
            <w:proofErr w:type="spellStart"/>
            <w:r w:rsidRPr="002D3F04">
              <w:rPr>
                <w:b/>
                <w:sz w:val="24"/>
                <w:szCs w:val="24"/>
              </w:rPr>
              <w:t>SonomaFi</w:t>
            </w:r>
            <w:proofErr w:type="spellEnd"/>
            <w:r w:rsidRPr="002D3F04">
              <w:rPr>
                <w:b/>
                <w:sz w:val="24"/>
                <w:szCs w:val="24"/>
              </w:rPr>
              <w:t xml:space="preserve"> device be used? How will the </w:t>
            </w:r>
            <w:proofErr w:type="spellStart"/>
            <w:r w:rsidRPr="002D3F04">
              <w:rPr>
                <w:b/>
                <w:sz w:val="24"/>
                <w:szCs w:val="24"/>
              </w:rPr>
              <w:t>SonomaFi</w:t>
            </w:r>
            <w:proofErr w:type="spellEnd"/>
            <w:r w:rsidRPr="002D3F04">
              <w:rPr>
                <w:b/>
                <w:sz w:val="24"/>
                <w:szCs w:val="24"/>
              </w:rPr>
              <w:t xml:space="preserve">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2D3F04" w:rsidRDefault="009A650A" w:rsidP="00CD65A1">
            <w:pPr>
              <w:pStyle w:val="ListParagraph"/>
              <w:numPr>
                <w:ilvl w:val="0"/>
                <w:numId w:val="6"/>
              </w:numPr>
              <w:ind w:left="467"/>
            </w:pPr>
            <w:r>
              <w:t>The device will pro</w:t>
            </w:r>
            <w:r w:rsidR="00E910FA">
              <w:t>vide</w:t>
            </w:r>
            <w:r w:rsidR="007749D2">
              <w:t xml:space="preserve"> </w:t>
            </w:r>
            <w:r w:rsidR="00E910FA">
              <w:t xml:space="preserve">internet </w:t>
            </w:r>
            <w:r w:rsidR="008E7471">
              <w:t>access</w:t>
            </w:r>
            <w:r>
              <w:t xml:space="preserve"> </w:t>
            </w:r>
            <w:r w:rsidR="008E7471">
              <w:t xml:space="preserve">to </w:t>
            </w:r>
            <w:r w:rsidR="00CD65A1">
              <w:t>people interested in the historical databases we will be promoting, as well as library onlin</w:t>
            </w:r>
            <w:r w:rsidR="00377639">
              <w:t>e resources the library provides and our social media to follow for news and information.</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D84654" w:rsidRPr="002D3F04" w:rsidRDefault="00EC053F" w:rsidP="00377639">
            <w:r w:rsidRPr="00EC053F">
              <w:t xml:space="preserve">The librarians of </w:t>
            </w:r>
            <w:r w:rsidR="00377639">
              <w:t xml:space="preserve">the </w:t>
            </w:r>
            <w:r w:rsidRPr="00EC053F">
              <w:t xml:space="preserve">Petaluma Regional Library (Sonoma County Library) </w:t>
            </w:r>
            <w:r w:rsidR="00377639">
              <w:t>are able to table at the event without paying a vendor fee thanks to a partnership with the Friends of the Petaluma River</w:t>
            </w:r>
            <w:r w:rsidRPr="00EC053F">
              <w:t>.</w:t>
            </w:r>
            <w:r w:rsidR="00377639">
              <w:t xml:space="preserve"> The table space was shared with members of the Petaluma History Museum.</w:t>
            </w: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A13602"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837D8E" w:rsidRDefault="000B7B5E" w:rsidP="00837D8E">
            <w:pPr>
              <w:pStyle w:val="ListParagraph"/>
              <w:numPr>
                <w:ilvl w:val="0"/>
                <w:numId w:val="3"/>
              </w:numPr>
              <w:spacing w:after="120"/>
              <w:rPr>
                <w:rFonts w:cstheme="minorHAnsi"/>
                <w:color w:val="000000"/>
                <w:sz w:val="24"/>
                <w:szCs w:val="24"/>
              </w:rPr>
            </w:pPr>
            <w:r w:rsidRPr="009E4D54">
              <w:rPr>
                <w:rFonts w:cstheme="minorHAnsi"/>
                <w:color w:val="000000"/>
                <w:sz w:val="24"/>
                <w:szCs w:val="24"/>
                <w:u w:val="single"/>
              </w:rPr>
              <w:t>Attendees will feel more comfortable using technology</w:t>
            </w:r>
            <w:r w:rsidRPr="00837D8E">
              <w:rPr>
                <w:rFonts w:cstheme="minorHAnsi"/>
                <w:color w:val="000000"/>
                <w:sz w:val="24"/>
                <w:szCs w:val="24"/>
              </w:rPr>
              <w:t>?</w:t>
            </w:r>
          </w:p>
          <w:p w:rsidR="000B7B5E" w:rsidRPr="00837D8E" w:rsidRDefault="000B7B5E" w:rsidP="00837D8E">
            <w:pPr>
              <w:pStyle w:val="ListParagraph"/>
              <w:numPr>
                <w:ilvl w:val="0"/>
                <w:numId w:val="3"/>
              </w:numPr>
              <w:spacing w:after="120"/>
              <w:rPr>
                <w:rFonts w:cstheme="minorHAnsi"/>
                <w:color w:val="000000"/>
                <w:sz w:val="24"/>
                <w:szCs w:val="24"/>
              </w:rPr>
            </w:pPr>
            <w:r w:rsidRPr="009E4D54">
              <w:rPr>
                <w:rFonts w:cstheme="minorHAnsi"/>
                <w:color w:val="000000"/>
                <w:sz w:val="24"/>
                <w:szCs w:val="24"/>
                <w:u w:val="single"/>
              </w:rPr>
              <w:t>Attendees will Access Internet resources more easily</w:t>
            </w:r>
            <w:r w:rsidRPr="00837D8E">
              <w:rPr>
                <w:rFonts w:cstheme="minorHAnsi"/>
                <w:color w:val="000000"/>
                <w:sz w:val="24"/>
                <w:szCs w:val="24"/>
              </w:rPr>
              <w:t>?</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 xml:space="preserve">Attendees will </w:t>
            </w:r>
            <w:proofErr w:type="gramStart"/>
            <w:r w:rsidRPr="00837D8E">
              <w:rPr>
                <w:rFonts w:cstheme="minorHAnsi"/>
                <w:color w:val="000000"/>
                <w:sz w:val="24"/>
                <w:szCs w:val="24"/>
              </w:rPr>
              <w:t>Better</w:t>
            </w:r>
            <w:proofErr w:type="gramEnd"/>
            <w:r w:rsidRPr="00837D8E">
              <w:rPr>
                <w:rFonts w:cstheme="minorHAnsi"/>
                <w:color w:val="000000"/>
                <w:sz w:val="24"/>
                <w:szCs w:val="24"/>
              </w:rPr>
              <w:t xml:space="preserve"> navigate social services websites?</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Identify accurate medical information and news</w:t>
            </w:r>
          </w:p>
          <w:p w:rsidR="000B7B5E" w:rsidRPr="00E32FF0" w:rsidRDefault="000B7B5E" w:rsidP="00837D8E">
            <w:pPr>
              <w:pStyle w:val="ListParagraph"/>
              <w:numPr>
                <w:ilvl w:val="0"/>
                <w:numId w:val="3"/>
              </w:numPr>
              <w:spacing w:after="120"/>
              <w:rPr>
                <w:sz w:val="24"/>
                <w:szCs w:val="24"/>
              </w:rPr>
            </w:pPr>
            <w:r w:rsidRPr="009E4D54">
              <w:rPr>
                <w:rFonts w:cstheme="minorHAnsi"/>
                <w:color w:val="000000"/>
                <w:sz w:val="24"/>
                <w:szCs w:val="24"/>
                <w:u w:val="single"/>
              </w:rPr>
              <w:t>Attendees will Increase their understanding of e-resources and services</w:t>
            </w:r>
            <w:r w:rsidRPr="009E4D54">
              <w:rPr>
                <w:sz w:val="24"/>
                <w:szCs w:val="24"/>
                <w:u w:val="single"/>
              </w:rPr>
              <w:t xml:space="preserve"> provided by Sonoma County Library</w:t>
            </w:r>
            <w:r w:rsidRPr="00E32FF0">
              <w:rPr>
                <w:sz w:val="24"/>
                <w:szCs w:val="24"/>
              </w:rPr>
              <w:t>?</w:t>
            </w:r>
          </w:p>
          <w:p w:rsidR="000B7B5E" w:rsidRPr="00E32FF0" w:rsidRDefault="00A13602"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9E4D54" w:rsidRDefault="000B7B5E" w:rsidP="00837D8E">
            <w:pPr>
              <w:pStyle w:val="ListParagraph"/>
              <w:numPr>
                <w:ilvl w:val="0"/>
                <w:numId w:val="3"/>
              </w:numPr>
              <w:spacing w:after="120"/>
              <w:rPr>
                <w:rFonts w:cstheme="minorHAnsi"/>
                <w:color w:val="000000"/>
                <w:sz w:val="24"/>
                <w:szCs w:val="24"/>
                <w:u w:val="single"/>
              </w:rPr>
            </w:pPr>
            <w:r w:rsidRPr="009E4D54">
              <w:rPr>
                <w:rFonts w:cstheme="minorHAnsi"/>
                <w:color w:val="000000"/>
                <w:sz w:val="24"/>
                <w:szCs w:val="24"/>
                <w:u w:val="single"/>
              </w:rPr>
              <w:t>Participants increase their access to and understanding of local and online resources?</w:t>
            </w:r>
          </w:p>
          <w:p w:rsidR="000B7B5E" w:rsidRPr="00E32FF0" w:rsidRDefault="000B7B5E" w:rsidP="00D62F43">
            <w:pPr>
              <w:pStyle w:val="ListParagraph"/>
              <w:numPr>
                <w:ilvl w:val="0"/>
                <w:numId w:val="3"/>
              </w:numPr>
              <w:spacing w:after="120"/>
              <w:rPr>
                <w:sz w:val="24"/>
                <w:szCs w:val="24"/>
              </w:rPr>
            </w:pPr>
            <w:r w:rsidRPr="00837D8E">
              <w:rPr>
                <w:rFonts w:cstheme="minorHAnsi"/>
                <w:color w:val="000000"/>
                <w:sz w:val="24"/>
                <w:szCs w:val="24"/>
              </w:rPr>
              <w:t>Sonoma</w:t>
            </w:r>
            <w:r w:rsidRPr="00E32FF0">
              <w:rPr>
                <w:sz w:val="24"/>
                <w:szCs w:val="24"/>
              </w:rPr>
              <w:t xml:space="preserve"> County Library </w:t>
            </w:r>
            <w:r w:rsidR="001B3020" w:rsidRPr="00D62F43">
              <w:rPr>
                <w:sz w:val="24"/>
                <w:szCs w:val="24"/>
              </w:rPr>
              <w:t xml:space="preserve">increases </w:t>
            </w:r>
            <w:r w:rsidR="00837D8E" w:rsidRPr="00D62F43">
              <w:rPr>
                <w:sz w:val="24"/>
                <w:szCs w:val="24"/>
              </w:rPr>
              <w:t xml:space="preserve">its </w:t>
            </w:r>
            <w:r w:rsidR="001B3020" w:rsidRPr="00D62F43">
              <w:rPr>
                <w:sz w:val="24"/>
                <w:szCs w:val="24"/>
              </w:rPr>
              <w:t xml:space="preserve">knowledge of </w:t>
            </w:r>
            <w:r w:rsidR="00D62F43" w:rsidRPr="00D62F43">
              <w:rPr>
                <w:sz w:val="24"/>
                <w:szCs w:val="24"/>
              </w:rPr>
              <w:t xml:space="preserve">the </w:t>
            </w:r>
            <w:r w:rsidR="001B3020" w:rsidRPr="00D62F43">
              <w:rPr>
                <w:sz w:val="24"/>
                <w:szCs w:val="24"/>
              </w:rPr>
              <w:t xml:space="preserve">information </w:t>
            </w:r>
            <w:r w:rsidRPr="00E32FF0">
              <w:rPr>
                <w:sz w:val="24"/>
                <w:szCs w:val="24"/>
              </w:rPr>
              <w:t>needs of county residents?</w:t>
            </w:r>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Default="00543F39" w:rsidP="00377639">
            <w:pPr>
              <w:pStyle w:val="NoSpacing"/>
              <w:rPr>
                <w:rFonts w:ascii="Arial" w:hAnsi="Arial" w:cs="Arial"/>
                <w:sz w:val="24"/>
                <w:szCs w:val="24"/>
              </w:rPr>
            </w:pPr>
            <w:r>
              <w:t>Event p</w:t>
            </w:r>
            <w:r w:rsidRPr="005D5996">
              <w:t>articipants will</w:t>
            </w:r>
            <w:r>
              <w:t xml:space="preserve"> f</w:t>
            </w:r>
            <w:r w:rsidRPr="005D5996">
              <w:t>eel more comfortable using technolog</w:t>
            </w:r>
            <w:r>
              <w:t>y by a</w:t>
            </w:r>
            <w:r w:rsidRPr="005D5996">
              <w:t>ccess</w:t>
            </w:r>
            <w:r>
              <w:t xml:space="preserve">ing Internet resources </w:t>
            </w:r>
            <w:r w:rsidRPr="005D5996">
              <w:t>easily</w:t>
            </w:r>
            <w:r>
              <w:t xml:space="preserve">. </w:t>
            </w:r>
            <w:r w:rsidR="00377639">
              <w:t>They will also be made aware of certain library resources (in particular, the Sonoma Digital Photograph collection) that they may not be aware of.</w:t>
            </w:r>
            <w:r>
              <w:t xml:space="preserve"> </w:t>
            </w: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t>Intended Outputs/</w:t>
            </w:r>
          </w:p>
          <w:p w:rsidR="00D84654" w:rsidRDefault="00D84654" w:rsidP="00D84654">
            <w:pPr>
              <w:pStyle w:val="NoSpacing"/>
              <w:rPr>
                <w:b/>
                <w:sz w:val="24"/>
                <w:szCs w:val="24"/>
              </w:rPr>
            </w:pPr>
            <w:r>
              <w:rPr>
                <w:b/>
                <w:sz w:val="24"/>
                <w:szCs w:val="24"/>
              </w:rPr>
              <w:t>Program Objectives</w:t>
            </w:r>
            <w:proofErr w:type="gramStart"/>
            <w:r>
              <w:rPr>
                <w:b/>
                <w:sz w:val="24"/>
                <w:szCs w:val="24"/>
              </w:rPr>
              <w:t>:</w:t>
            </w:r>
            <w:proofErr w:type="gramEnd"/>
            <w:r>
              <w:rPr>
                <w:b/>
                <w:sz w:val="24"/>
                <w:szCs w:val="24"/>
              </w:rPr>
              <w:br/>
            </w:r>
            <w:r w:rsidRPr="00D84654">
              <w:rPr>
                <w:i/>
                <w:sz w:val="20"/>
                <w:szCs w:val="24"/>
              </w:rPr>
              <w:t xml:space="preserve">If possible, try to quantify number of people, tasks accomplished, or anything else measureable. Describe </w:t>
            </w:r>
            <w:r w:rsidRPr="00D84654">
              <w:rPr>
                <w:i/>
                <w:sz w:val="20"/>
                <w:szCs w:val="24"/>
              </w:rPr>
              <w:lastRenderedPageBreak/>
              <w:t>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lastRenderedPageBreak/>
              <w:t>Fill out sheet to capture measurable #s at each event:</w:t>
            </w:r>
          </w:p>
          <w:p w:rsidR="00D84654" w:rsidRPr="00A13602" w:rsidRDefault="001B3020" w:rsidP="00E32FF0">
            <w:pPr>
              <w:pStyle w:val="ListParagraph"/>
              <w:numPr>
                <w:ilvl w:val="0"/>
                <w:numId w:val="3"/>
              </w:numPr>
              <w:spacing w:after="120"/>
              <w:rPr>
                <w:rFonts w:cstheme="minorHAnsi"/>
                <w:color w:val="000000"/>
                <w:sz w:val="24"/>
                <w:szCs w:val="24"/>
                <w:u w:val="single"/>
              </w:rPr>
            </w:pPr>
            <w:r w:rsidRPr="00A13602">
              <w:rPr>
                <w:rFonts w:cstheme="minorHAnsi"/>
                <w:color w:val="000000"/>
                <w:sz w:val="24"/>
                <w:szCs w:val="24"/>
                <w:u w:val="single"/>
              </w:rPr>
              <w:t xml:space="preserve"># </w:t>
            </w:r>
            <w:proofErr w:type="gramStart"/>
            <w:r w:rsidRPr="00A13602">
              <w:rPr>
                <w:rFonts w:cstheme="minorHAnsi"/>
                <w:color w:val="000000"/>
                <w:sz w:val="24"/>
                <w:szCs w:val="24"/>
                <w:u w:val="single"/>
              </w:rPr>
              <w:t>of</w:t>
            </w:r>
            <w:proofErr w:type="gramEnd"/>
            <w:r w:rsidRPr="00A13602">
              <w:rPr>
                <w:rFonts w:cstheme="minorHAnsi"/>
                <w:color w:val="000000"/>
                <w:sz w:val="24"/>
                <w:szCs w:val="24"/>
                <w:u w:val="single"/>
              </w:rPr>
              <w:t xml:space="preserve"> attendees?</w:t>
            </w:r>
            <w:r w:rsidR="00A13602" w:rsidRPr="00A13602">
              <w:rPr>
                <w:rFonts w:cstheme="minorHAnsi"/>
                <w:color w:val="000000"/>
                <w:sz w:val="24"/>
                <w:szCs w:val="24"/>
                <w:u w:val="single"/>
              </w:rPr>
              <w:t xml:space="preserve"> 211</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medical information</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lastRenderedPageBreak/>
              <w:t># of questions answered re: library e-resources local community services/websites</w:t>
            </w:r>
          </w:p>
          <w:p w:rsidR="00A13602"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A13602">
              <w:rPr>
                <w:rFonts w:cstheme="minorHAnsi"/>
                <w:color w:val="000000"/>
                <w:sz w:val="24"/>
                <w:szCs w:val="24"/>
              </w:rPr>
              <w:br/>
            </w:r>
            <w:r w:rsidR="00A13602" w:rsidRPr="00A13602">
              <w:rPr>
                <w:rFonts w:cstheme="minorHAnsi"/>
                <w:color w:val="000000"/>
                <w:sz w:val="24"/>
                <w:szCs w:val="24"/>
                <w:u w:val="single"/>
              </w:rPr>
              <w:t>Most questions</w:t>
            </w:r>
            <w:r w:rsidR="00A13602">
              <w:rPr>
                <w:rFonts w:cstheme="minorHAnsi"/>
                <w:color w:val="000000"/>
                <w:sz w:val="24"/>
                <w:szCs w:val="24"/>
                <w:u w:val="single"/>
              </w:rPr>
              <w:t xml:space="preserve"> from 200 visitors</w:t>
            </w:r>
            <w:r w:rsidR="00A13602" w:rsidRPr="00A13602">
              <w:rPr>
                <w:rFonts w:cstheme="minorHAnsi"/>
                <w:color w:val="000000"/>
                <w:sz w:val="24"/>
                <w:szCs w:val="24"/>
                <w:u w:val="single"/>
              </w:rPr>
              <w:t xml:space="preserve"> were regarding historical databases and digital collections we were promoting</w:t>
            </w:r>
          </w:p>
          <w:p w:rsidR="001B3020" w:rsidRPr="00E32FF0" w:rsidRDefault="001B3020" w:rsidP="00A13602">
            <w:pPr>
              <w:pStyle w:val="ListParagraph"/>
              <w:spacing w:after="120"/>
              <w:ind w:left="360"/>
              <w:rPr>
                <w:rFonts w:cstheme="minorHAnsi"/>
                <w:color w:val="000000"/>
                <w:sz w:val="24"/>
                <w:szCs w:val="24"/>
              </w:rPr>
            </w:pP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lastRenderedPageBreak/>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Further community resiliency</w:t>
            </w:r>
          </w:p>
          <w:p w:rsidR="00E32FF0" w:rsidRPr="006570F5" w:rsidRDefault="00E32FF0" w:rsidP="00E32FF0">
            <w:pPr>
              <w:pStyle w:val="ListParagraph"/>
              <w:numPr>
                <w:ilvl w:val="0"/>
                <w:numId w:val="3"/>
              </w:numPr>
              <w:spacing w:after="120"/>
              <w:rPr>
                <w:rFonts w:eastAsia="Times New Roman" w:cstheme="minorHAnsi"/>
                <w:color w:val="000000"/>
                <w:sz w:val="24"/>
                <w:szCs w:val="24"/>
                <w:u w:val="single"/>
              </w:rPr>
            </w:pPr>
            <w:r w:rsidRPr="006570F5">
              <w:rPr>
                <w:rFonts w:cstheme="minorHAnsi"/>
                <w:color w:val="000000"/>
                <w:sz w:val="24"/>
                <w:szCs w:val="24"/>
                <w:u w:val="single"/>
              </w:rPr>
              <w:t>Foster racial equity, social justice and inclusion for everyone</w:t>
            </w:r>
          </w:p>
          <w:p w:rsidR="00E32FF0" w:rsidRPr="006570F5" w:rsidRDefault="00E32FF0" w:rsidP="00E32FF0">
            <w:pPr>
              <w:pStyle w:val="ListParagraph"/>
              <w:numPr>
                <w:ilvl w:val="0"/>
                <w:numId w:val="3"/>
              </w:numPr>
              <w:spacing w:after="120"/>
              <w:rPr>
                <w:rFonts w:eastAsia="Times New Roman" w:cstheme="minorHAnsi"/>
                <w:color w:val="000000"/>
                <w:sz w:val="24"/>
                <w:szCs w:val="24"/>
                <w:u w:val="single"/>
              </w:rPr>
            </w:pPr>
            <w:r w:rsidRPr="006570F5">
              <w:rPr>
                <w:rFonts w:eastAsia="Times New Roman" w:cstheme="minorHAnsi"/>
                <w:color w:val="000000"/>
                <w:sz w:val="24"/>
                <w:szCs w:val="24"/>
                <w:u w:val="single"/>
              </w:rPr>
              <w:t>Build community connections through outreach</w:t>
            </w:r>
          </w:p>
          <w:p w:rsidR="00E32FF0" w:rsidRPr="006570F5" w:rsidRDefault="00E32FF0" w:rsidP="00E32FF0">
            <w:pPr>
              <w:pStyle w:val="ListParagraph"/>
              <w:numPr>
                <w:ilvl w:val="0"/>
                <w:numId w:val="3"/>
              </w:numPr>
              <w:spacing w:after="120"/>
              <w:rPr>
                <w:rFonts w:cstheme="minorHAnsi"/>
                <w:color w:val="000000"/>
                <w:sz w:val="24"/>
                <w:szCs w:val="24"/>
                <w:u w:val="single"/>
              </w:rPr>
            </w:pPr>
            <w:r w:rsidRPr="006570F5">
              <w:rPr>
                <w:rFonts w:cstheme="minorHAnsi"/>
                <w:color w:val="000000"/>
                <w:sz w:val="24"/>
                <w:szCs w:val="24"/>
                <w:u w:val="single"/>
              </w:rPr>
              <w:t>Strengthen community partnerships for collaborative services</w:t>
            </w:r>
          </w:p>
          <w:p w:rsidR="00E32FF0" w:rsidRPr="006570F5" w:rsidRDefault="00E32FF0" w:rsidP="00E32FF0">
            <w:pPr>
              <w:pStyle w:val="ListParagraph"/>
              <w:numPr>
                <w:ilvl w:val="0"/>
                <w:numId w:val="3"/>
              </w:numPr>
              <w:spacing w:after="120"/>
              <w:rPr>
                <w:rFonts w:cstheme="minorHAnsi"/>
                <w:color w:val="000000"/>
                <w:sz w:val="24"/>
                <w:szCs w:val="24"/>
                <w:u w:val="single"/>
              </w:rPr>
            </w:pPr>
            <w:r w:rsidRPr="006570F5">
              <w:rPr>
                <w:rFonts w:cstheme="minorHAnsi"/>
                <w:color w:val="000000"/>
                <w:sz w:val="24"/>
                <w:szCs w:val="24"/>
                <w:u w:val="single"/>
              </w:rPr>
              <w:t>Expand technology, connectivity and information access</w:t>
            </w:r>
          </w:p>
          <w:p w:rsidR="00E32FF0" w:rsidRPr="006570F5" w:rsidRDefault="00E32FF0" w:rsidP="00E32FF0">
            <w:pPr>
              <w:pStyle w:val="ListParagraph"/>
              <w:numPr>
                <w:ilvl w:val="0"/>
                <w:numId w:val="3"/>
              </w:numPr>
              <w:spacing w:after="120"/>
              <w:rPr>
                <w:rFonts w:cstheme="minorHAnsi"/>
                <w:sz w:val="24"/>
                <w:szCs w:val="24"/>
                <w:u w:val="single"/>
              </w:rPr>
            </w:pPr>
            <w:r w:rsidRPr="006570F5">
              <w:rPr>
                <w:rFonts w:cstheme="minorHAnsi"/>
                <w:sz w:val="24"/>
                <w:szCs w:val="24"/>
                <w:u w:val="single"/>
              </w:rPr>
              <w:t>Provide opportunities to learn, contribute, interact and participate</w:t>
            </w:r>
          </w:p>
          <w:p w:rsidR="00E32FF0" w:rsidRPr="006570F5" w:rsidRDefault="00E32FF0" w:rsidP="00E32FF0">
            <w:pPr>
              <w:pStyle w:val="ListParagraph"/>
              <w:numPr>
                <w:ilvl w:val="0"/>
                <w:numId w:val="3"/>
              </w:numPr>
              <w:spacing w:after="120"/>
              <w:rPr>
                <w:rFonts w:cstheme="minorHAnsi"/>
                <w:color w:val="000000"/>
                <w:sz w:val="24"/>
                <w:szCs w:val="24"/>
                <w:u w:val="single"/>
              </w:rPr>
            </w:pPr>
            <w:r w:rsidRPr="006570F5">
              <w:rPr>
                <w:rFonts w:cstheme="minorHAnsi"/>
                <w:color w:val="000000"/>
                <w:sz w:val="24"/>
                <w:szCs w:val="24"/>
                <w:u w:val="single"/>
              </w:rPr>
              <w:t>Empower youth development and lifelong learning</w:t>
            </w:r>
          </w:p>
          <w:p w:rsidR="00E32FF0" w:rsidRPr="006570F5" w:rsidRDefault="00E32FF0" w:rsidP="00E32FF0">
            <w:pPr>
              <w:pStyle w:val="ListParagraph"/>
              <w:numPr>
                <w:ilvl w:val="0"/>
                <w:numId w:val="3"/>
              </w:numPr>
              <w:spacing w:after="120"/>
              <w:rPr>
                <w:rFonts w:cstheme="minorHAnsi"/>
                <w:color w:val="000000"/>
                <w:sz w:val="24"/>
                <w:szCs w:val="24"/>
                <w:u w:val="single"/>
              </w:rPr>
            </w:pPr>
            <w:r w:rsidRPr="006570F5">
              <w:rPr>
                <w:rFonts w:cstheme="minorHAnsi"/>
                <w:color w:val="000000"/>
                <w:sz w:val="24"/>
                <w:szCs w:val="24"/>
                <w:u w:val="single"/>
              </w:rPr>
              <w:t>Embody a culture of creativity for quality of life</w:t>
            </w:r>
          </w:p>
          <w:p w:rsidR="00E32FF0" w:rsidRPr="00FF7603" w:rsidRDefault="00E32FF0" w:rsidP="00E32FF0">
            <w:pPr>
              <w:pStyle w:val="ListParagraph"/>
              <w:numPr>
                <w:ilvl w:val="0"/>
                <w:numId w:val="3"/>
              </w:numPr>
              <w:spacing w:after="120"/>
              <w:rPr>
                <w:rFonts w:eastAsia="Times New Roman" w:cstheme="minorHAnsi"/>
                <w:color w:val="000000"/>
                <w:sz w:val="24"/>
                <w:szCs w:val="24"/>
              </w:rPr>
            </w:pPr>
            <w:r w:rsidRPr="00FF7603">
              <w:rPr>
                <w:rFonts w:eastAsia="Times New Roman" w:cstheme="minorHAnsi"/>
                <w:color w:val="000000"/>
                <w:sz w:val="24"/>
                <w:szCs w:val="24"/>
              </w:rPr>
              <w:t>Offer bilingual and culturally competent services and resources</w:t>
            </w:r>
          </w:p>
          <w:p w:rsidR="00E32FF0" w:rsidRPr="00E32FF0"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FF7603" w:rsidRDefault="00E32FF0" w:rsidP="00FF7603">
            <w:pPr>
              <w:numPr>
                <w:ilvl w:val="0"/>
                <w:numId w:val="3"/>
              </w:numPr>
              <w:rPr>
                <w:rFonts w:cstheme="minorHAnsi"/>
              </w:rPr>
            </w:pP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Pr="00E32FF0" w:rsidRDefault="00394A70" w:rsidP="00E32FF0">
            <w:pPr>
              <w:rPr>
                <w:rFonts w:ascii="Arial" w:hAnsi="Arial" w:cs="Arial"/>
                <w:sz w:val="24"/>
                <w:szCs w:val="24"/>
              </w:rPr>
            </w:pPr>
            <w:r>
              <w:rPr>
                <w:sz w:val="24"/>
                <w:szCs w:val="24"/>
              </w:rPr>
              <w:t>Similar events that occur in the Petaluma area may benefit from this lesson plan.</w:t>
            </w:r>
          </w:p>
        </w:tc>
      </w:tr>
    </w:tbl>
    <w:p w:rsidR="002D3F04" w:rsidRDefault="002D3F04" w:rsidP="00CC424E">
      <w:pPr>
        <w:pStyle w:val="NoSpacing"/>
        <w:rPr>
          <w:sz w:val="24"/>
          <w:szCs w:val="24"/>
        </w:rPr>
      </w:pPr>
    </w:p>
    <w:p w:rsidR="002D3F04" w:rsidRDefault="002D3F04" w:rsidP="002D3F04">
      <w:pPr>
        <w:pStyle w:val="Heading1"/>
      </w:pPr>
      <w:bookmarkStart w:id="0" w:name="_Documenting_Events_for"/>
      <w:bookmarkEnd w:id="0"/>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proofErr w:type="spellStart"/>
      <w:r w:rsidR="00971346">
        <w:rPr>
          <w:sz w:val="24"/>
          <w:szCs w:val="24"/>
        </w:rPr>
        <w:t>Sonoma</w:t>
      </w:r>
      <w:r w:rsidRPr="00646A63">
        <w:rPr>
          <w:sz w:val="24"/>
          <w:szCs w:val="24"/>
        </w:rPr>
        <w:t>Fi</w:t>
      </w:r>
      <w:proofErr w:type="spellEnd"/>
      <w:r w:rsidRPr="00646A63">
        <w:rPr>
          <w:sz w:val="24"/>
          <w:szCs w:val="24"/>
        </w:rPr>
        <w:t>\Program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w:t>
      </w:r>
      <w:bookmarkStart w:id="1" w:name="_GoBack"/>
      <w:bookmarkEnd w:id="1"/>
      <w:r w:rsidRPr="00646A63">
        <w:rPr>
          <w:sz w:val="24"/>
          <w:szCs w:val="24"/>
        </w:rPr>
        <w:t>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lastRenderedPageBreak/>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When adding events to the Library Calendar, or requesting/creating marketing materials, please use the subheading “</w:t>
      </w:r>
      <w:proofErr w:type="spellStart"/>
      <w:r>
        <w:rPr>
          <w:sz w:val="24"/>
          <w:szCs w:val="24"/>
        </w:rPr>
        <w:t>SonomaFi</w:t>
      </w:r>
      <w:proofErr w:type="spellEnd"/>
      <w:r>
        <w:rPr>
          <w:sz w:val="24"/>
          <w:szCs w:val="24"/>
        </w:rPr>
        <w:t xml:space="preserve"> Internet Popup” after your event title (i.e. </w:t>
      </w:r>
      <w:r w:rsidRPr="00A4722E">
        <w:rPr>
          <w:i/>
          <w:sz w:val="24"/>
          <w:szCs w:val="24"/>
        </w:rPr>
        <w:t xml:space="preserve">Ask a Librarian in the Park: </w:t>
      </w:r>
      <w:proofErr w:type="spellStart"/>
      <w:r w:rsidRPr="00A4722E">
        <w:rPr>
          <w:i/>
          <w:sz w:val="24"/>
          <w:szCs w:val="24"/>
        </w:rPr>
        <w:t>SonomaFi</w:t>
      </w:r>
      <w:proofErr w:type="spellEnd"/>
      <w:r w:rsidRPr="00A4722E">
        <w:rPr>
          <w:i/>
          <w:sz w:val="24"/>
          <w:szCs w:val="24"/>
        </w:rPr>
        <w:t xml:space="preserve">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8" w:history="1">
        <w:r w:rsidRPr="00646A63">
          <w:rPr>
            <w:rStyle w:val="Hyperlink"/>
            <w:i/>
            <w:sz w:val="24"/>
            <w:szCs w:val="24"/>
          </w:rPr>
          <w:t>Redwood Empire Food Bank</w:t>
        </w:r>
      </w:hyperlink>
      <w:r w:rsidRPr="00646A63">
        <w:rPr>
          <w:i/>
          <w:sz w:val="24"/>
          <w:szCs w:val="24"/>
        </w:rPr>
        <w:t xml:space="preserve"> and the local </w:t>
      </w:r>
      <w:hyperlink r:id="rId9"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proofErr w:type="spellStart"/>
      <w:r w:rsidR="007A3276">
        <w:fldChar w:fldCharType="begin"/>
      </w:r>
      <w:r w:rsidR="007A3276">
        <w:instrText xml:space="preserve"> HYPERLINK "https://www.getcalfresh.org/" \h </w:instrText>
      </w:r>
      <w:r w:rsidR="007A3276">
        <w:fldChar w:fldCharType="separate"/>
      </w:r>
      <w:r w:rsidRPr="00646A63">
        <w:rPr>
          <w:i/>
          <w:color w:val="1155CC"/>
          <w:sz w:val="24"/>
          <w:szCs w:val="24"/>
          <w:u w:val="single"/>
        </w:rPr>
        <w:t>CalFresh</w:t>
      </w:r>
      <w:proofErr w:type="spellEnd"/>
      <w:r w:rsidR="007A3276">
        <w:rPr>
          <w:i/>
          <w:color w:val="1155CC"/>
          <w:sz w:val="24"/>
          <w:szCs w:val="24"/>
          <w:u w:val="single"/>
        </w:rPr>
        <w:fldChar w:fldCharType="end"/>
      </w:r>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AD" w:rsidRDefault="00353AAD" w:rsidP="002F4C46">
      <w:pPr>
        <w:spacing w:after="0" w:line="240" w:lineRule="auto"/>
      </w:pPr>
      <w:r>
        <w:separator/>
      </w:r>
    </w:p>
  </w:endnote>
  <w:endnote w:type="continuationSeparator" w:id="0">
    <w:p w:rsidR="00353AAD" w:rsidRDefault="00353AAD"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A1360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AD" w:rsidRDefault="00353AAD" w:rsidP="002F4C46">
      <w:pPr>
        <w:spacing w:after="0" w:line="240" w:lineRule="auto"/>
      </w:pPr>
      <w:r>
        <w:separator/>
      </w:r>
    </w:p>
  </w:footnote>
  <w:footnote w:type="continuationSeparator" w:id="0">
    <w:p w:rsidR="00353AAD" w:rsidRDefault="00353AAD"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176F31"/>
    <w:rsid w:val="001964CE"/>
    <w:rsid w:val="001B3020"/>
    <w:rsid w:val="0029797D"/>
    <w:rsid w:val="002B01C2"/>
    <w:rsid w:val="002D3F04"/>
    <w:rsid w:val="002F4C46"/>
    <w:rsid w:val="00324FBA"/>
    <w:rsid w:val="00353AAD"/>
    <w:rsid w:val="00377639"/>
    <w:rsid w:val="00385532"/>
    <w:rsid w:val="00394A70"/>
    <w:rsid w:val="003A7C39"/>
    <w:rsid w:val="00404B52"/>
    <w:rsid w:val="00450968"/>
    <w:rsid w:val="00543F39"/>
    <w:rsid w:val="00557535"/>
    <w:rsid w:val="006233CB"/>
    <w:rsid w:val="00646A63"/>
    <w:rsid w:val="006570F5"/>
    <w:rsid w:val="0065782F"/>
    <w:rsid w:val="00731084"/>
    <w:rsid w:val="007749D2"/>
    <w:rsid w:val="007A3276"/>
    <w:rsid w:val="007C286D"/>
    <w:rsid w:val="00837D8E"/>
    <w:rsid w:val="008C1168"/>
    <w:rsid w:val="008E7471"/>
    <w:rsid w:val="008F3F5A"/>
    <w:rsid w:val="00971346"/>
    <w:rsid w:val="009A650A"/>
    <w:rsid w:val="009E4D54"/>
    <w:rsid w:val="00A13602"/>
    <w:rsid w:val="00A4722E"/>
    <w:rsid w:val="00A66103"/>
    <w:rsid w:val="00B001B2"/>
    <w:rsid w:val="00B5265F"/>
    <w:rsid w:val="00B80BD5"/>
    <w:rsid w:val="00CC424E"/>
    <w:rsid w:val="00CD65A1"/>
    <w:rsid w:val="00D62F43"/>
    <w:rsid w:val="00D84654"/>
    <w:rsid w:val="00E06654"/>
    <w:rsid w:val="00E32FF0"/>
    <w:rsid w:val="00E47119"/>
    <w:rsid w:val="00E67FEE"/>
    <w:rsid w:val="00E910FA"/>
    <w:rsid w:val="00E9382E"/>
    <w:rsid w:val="00EC053F"/>
    <w:rsid w:val="00F029F0"/>
    <w:rsid w:val="00F115C5"/>
    <w:rsid w:val="00F62B70"/>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6D91"/>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 w:type="paragraph" w:customStyle="1" w:styleId="font8">
    <w:name w:val="font_8"/>
    <w:basedOn w:val="Normal"/>
    <w:rsid w:val="009E4D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srte-large">
    <w:name w:val="sqsrte-large"/>
    <w:basedOn w:val="Normal"/>
    <w:rsid w:val="00CD6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ade">
    <w:name w:val="prefade"/>
    <w:basedOn w:val="Normal"/>
    <w:rsid w:val="00CD65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041913">
      <w:bodyDiv w:val="1"/>
      <w:marLeft w:val="0"/>
      <w:marRight w:val="0"/>
      <w:marTop w:val="0"/>
      <w:marBottom w:val="0"/>
      <w:divBdr>
        <w:top w:val="none" w:sz="0" w:space="0" w:color="auto"/>
        <w:left w:val="none" w:sz="0" w:space="0" w:color="auto"/>
        <w:bottom w:val="none" w:sz="0" w:space="0" w:color="auto"/>
        <w:right w:val="none" w:sz="0" w:space="0" w:color="auto"/>
      </w:divBdr>
    </w:div>
    <w:div w:id="7605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b.org/" TargetMode="Externa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nomacounty.ca.gov/Workforce-Invest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Emma Wendel</cp:lastModifiedBy>
  <cp:revision>6</cp:revision>
  <dcterms:created xsi:type="dcterms:W3CDTF">2022-07-13T19:18:00Z</dcterms:created>
  <dcterms:modified xsi:type="dcterms:W3CDTF">2022-07-29T18:35:00Z</dcterms:modified>
</cp:coreProperties>
</file>